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960"/>
      </w:tblGrid>
      <w:tr w:rsidR="00A66A67" w:rsidTr="00A66A67">
        <w:trPr>
          <w:trHeight w:val="937"/>
        </w:trPr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МИНИСТЕРУЛ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ОКРОТИРИИ СЭНЭТЭЦИЙ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 РЕПУБЛИЧИЙ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МОЛДОВЕНЕШТЬ НИСТРЕНЕ</w:t>
            </w:r>
          </w:p>
          <w:p w:rsidR="00A66A67" w:rsidRDefault="00A66A67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0" w:type="dxa"/>
            <w:vAlign w:val="center"/>
            <w:hideMark/>
          </w:tcPr>
          <w:p w:rsidR="00A66A67" w:rsidRDefault="00020FEF">
            <w:pPr>
              <w:spacing w:line="276" w:lineRule="auto"/>
              <w:jc w:val="center"/>
            </w:pPr>
            <w:r w:rsidRPr="00020FEF">
              <w:rPr>
                <w:noProof/>
              </w:rPr>
              <w:drawing>
                <wp:inline distT="0" distB="0" distL="0" distR="0">
                  <wp:extent cx="800100" cy="790575"/>
                  <wp:effectExtent l="19050" t="0" r="0" b="0"/>
                  <wp:docPr id="7" name="Рисунок 1" descr="C:\Users\jurist1.MZ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urist1.MZ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11" cy="78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</w:t>
            </w:r>
            <w:r>
              <w:rPr>
                <w:b/>
                <w:lang w:val="en-US"/>
              </w:rPr>
              <w:t>IC</w:t>
            </w:r>
            <w:r>
              <w:rPr>
                <w:b/>
              </w:rPr>
              <w:t>ТЕРСТВО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ОХОРОНИ ЗДОРОВ’Я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МОЛДАВСЬКО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РЕСПУБЛ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КИ</w:t>
            </w:r>
          </w:p>
          <w:p w:rsidR="00A66A67" w:rsidRDefault="00A66A67">
            <w:pPr>
              <w:spacing w:line="276" w:lineRule="auto"/>
              <w:rPr>
                <w:rFonts w:ascii="Arial" w:hAnsi="Arial"/>
              </w:rPr>
            </w:pPr>
          </w:p>
        </w:tc>
      </w:tr>
    </w:tbl>
    <w:p w:rsidR="00A66A67" w:rsidRDefault="00A66A67" w:rsidP="00A66A67">
      <w:pPr>
        <w:jc w:val="center"/>
      </w:pPr>
    </w:p>
    <w:p w:rsidR="00A66A67" w:rsidRDefault="00A66A67" w:rsidP="00A66A67">
      <w:pPr>
        <w:jc w:val="center"/>
        <w:rPr>
          <w:b/>
        </w:rPr>
      </w:pPr>
      <w:r>
        <w:rPr>
          <w:b/>
        </w:rPr>
        <w:t>МИНИСТЕРСТВО ЗДРАВООХРАНЕНИЯ</w:t>
      </w:r>
    </w:p>
    <w:p w:rsidR="00A66A67" w:rsidRDefault="00A66A67" w:rsidP="00A66A67">
      <w:pPr>
        <w:jc w:val="center"/>
        <w:rPr>
          <w:b/>
        </w:rPr>
      </w:pPr>
      <w:r>
        <w:rPr>
          <w:b/>
        </w:rPr>
        <w:t>ПРИДНЕСТРОВСКОЙ МОЛДАВСКОЙ РЕСПУБЛИКИ</w:t>
      </w:r>
    </w:p>
    <w:p w:rsidR="00A66A67" w:rsidRDefault="00A66A67" w:rsidP="00A66A67">
      <w:pPr>
        <w:jc w:val="center"/>
        <w:rPr>
          <w:b/>
        </w:rPr>
      </w:pP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  <w:lang w:val="en-US"/>
        </w:rPr>
        <w:t>MD</w:t>
      </w:r>
      <w:r>
        <w:rPr>
          <w:b w:val="0"/>
          <w:sz w:val="20"/>
        </w:rPr>
        <w:t xml:space="preserve">-3300, ПМР, г. Тирасполь, </w:t>
      </w:r>
      <w:proofErr w:type="spellStart"/>
      <w:r>
        <w:rPr>
          <w:b w:val="0"/>
          <w:sz w:val="20"/>
        </w:rPr>
        <w:t>пер.Днестровский</w:t>
      </w:r>
      <w:proofErr w:type="spellEnd"/>
      <w:r>
        <w:rPr>
          <w:b w:val="0"/>
          <w:sz w:val="20"/>
        </w:rPr>
        <w:t xml:space="preserve">, 3, тел. (533) 8 05 25, тел/факс (533) 9 60 40 </w:t>
      </w: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</w:rPr>
        <w:t xml:space="preserve">р/с 2182006436701003 в ОПЕРУ ПРБ </w:t>
      </w:r>
      <w:proofErr w:type="spellStart"/>
      <w:r>
        <w:rPr>
          <w:b w:val="0"/>
          <w:sz w:val="20"/>
        </w:rPr>
        <w:t>г.Тирасполь</w:t>
      </w:r>
      <w:proofErr w:type="spellEnd"/>
      <w:r>
        <w:rPr>
          <w:b w:val="0"/>
          <w:sz w:val="20"/>
        </w:rPr>
        <w:t xml:space="preserve"> ф/к 0200018510</w:t>
      </w:r>
    </w:p>
    <w:p w:rsidR="009A20EB" w:rsidRDefault="009A20EB" w:rsidP="009A20EB">
      <w:pPr>
        <w:jc w:val="center"/>
        <w:rPr>
          <w:lang w:val="en-US"/>
        </w:rPr>
      </w:pPr>
      <w:r>
        <w:rPr>
          <w:lang w:val="en-US"/>
        </w:rPr>
        <w:t>e-mail: office@minzdrav.gospmr.org</w:t>
      </w:r>
    </w:p>
    <w:p w:rsidR="00A66A67" w:rsidRDefault="00A66A67" w:rsidP="00A66A67">
      <w:pPr>
        <w:pStyle w:val="a3"/>
        <w:ind w:left="-1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</w:p>
    <w:p w:rsidR="00A66A67" w:rsidRPr="002D5E42" w:rsidRDefault="009E22D6" w:rsidP="00A66A67">
      <w:pPr>
        <w:pStyle w:val="a3"/>
        <w:ind w:left="-18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122555</wp:posOffset>
                </wp:positionV>
                <wp:extent cx="2743200" cy="621030"/>
                <wp:effectExtent l="190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2BA3" w:rsidRPr="00B77620" w:rsidRDefault="00953F37" w:rsidP="008C2B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Руководителям </w:t>
                            </w:r>
                            <w:r w:rsidR="00F74418">
                              <w:rPr>
                                <w:sz w:val="24"/>
                                <w:szCs w:val="24"/>
                              </w:rPr>
                              <w:t>хозяйствующих субъектов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95pt;margin-top:9.65pt;width:3in;height:48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" filled="f" stroked="f">
                <v:textbox>
                  <w:txbxContent>
                    <w:p w:rsidR="008C2BA3" w:rsidRPr="00B77620" w:rsidRDefault="00953F37" w:rsidP="008C2BA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Руководителям </w:t>
                      </w:r>
                      <w:r w:rsidR="00F74418">
                        <w:rPr>
                          <w:sz w:val="24"/>
                          <w:szCs w:val="24"/>
                        </w:rPr>
                        <w:t>хозяйствующих субъектов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5892165</wp:posOffset>
                </wp:positionH>
                <wp:positionV relativeFrom="paragraph">
                  <wp:posOffset>74930</wp:posOffset>
                </wp:positionV>
                <wp:extent cx="114300" cy="0"/>
                <wp:effectExtent l="11430" t="9525" r="7620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8CCE4" id="Line 5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95pt,5.9pt" to="472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6006465</wp:posOffset>
                </wp:positionH>
                <wp:positionV relativeFrom="paragraph">
                  <wp:posOffset>74930</wp:posOffset>
                </wp:positionV>
                <wp:extent cx="0" cy="114300"/>
                <wp:effectExtent l="11430" t="9525" r="7620" b="9525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6A272" id="Line 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95pt,5.9pt" to="4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114300" cy="0"/>
                <wp:effectExtent l="5715" t="9525" r="13335" b="952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24E08" id="Line 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70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0" cy="114300"/>
                <wp:effectExtent l="5715" t="9525" r="13335" b="952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8312E" id="Line 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6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"/>
            </w:pict>
          </mc:Fallback>
        </mc:AlternateContent>
      </w:r>
      <w:r w:rsidR="00A66A67" w:rsidRPr="00481AB4">
        <w:rPr>
          <w:sz w:val="24"/>
          <w:szCs w:val="24"/>
        </w:rPr>
        <w:t xml:space="preserve"> </w:t>
      </w:r>
      <w:r w:rsidR="00A66A67" w:rsidRPr="002D5E42">
        <w:rPr>
          <w:sz w:val="24"/>
          <w:szCs w:val="24"/>
        </w:rPr>
        <w:t xml:space="preserve">_________________№_______________                                                                                                         </w:t>
      </w:r>
    </w:p>
    <w:p w:rsidR="00A66A67" w:rsidRPr="002D5E42" w:rsidRDefault="00A66A67" w:rsidP="00A66A67"/>
    <w:p w:rsidR="00A66A67" w:rsidRPr="006C0893" w:rsidRDefault="00A66A67" w:rsidP="00A66A67">
      <w:pPr>
        <w:ind w:left="-142"/>
        <w:rPr>
          <w:sz w:val="24"/>
          <w:szCs w:val="24"/>
          <w:u w:val="single"/>
        </w:rPr>
      </w:pPr>
      <w:r w:rsidRPr="00B84571">
        <w:rPr>
          <w:sz w:val="24"/>
          <w:szCs w:val="24"/>
        </w:rPr>
        <w:t xml:space="preserve">На </w:t>
      </w:r>
      <w:r w:rsidRPr="003A5DAA">
        <w:rPr>
          <w:sz w:val="24"/>
          <w:szCs w:val="24"/>
        </w:rPr>
        <w:t>№</w:t>
      </w:r>
      <w:r w:rsidR="003A5DAA" w:rsidRPr="003A5DAA">
        <w:rPr>
          <w:sz w:val="24"/>
          <w:szCs w:val="24"/>
        </w:rPr>
        <w:t xml:space="preserve"> __________</w:t>
      </w:r>
      <w:r w:rsidR="00B84571">
        <w:rPr>
          <w:sz w:val="24"/>
          <w:szCs w:val="24"/>
        </w:rPr>
        <w:t xml:space="preserve">    </w:t>
      </w:r>
      <w:r w:rsidRPr="00B84571">
        <w:rPr>
          <w:sz w:val="24"/>
          <w:szCs w:val="24"/>
        </w:rPr>
        <w:t>от</w:t>
      </w:r>
      <w:r w:rsidR="00B84571" w:rsidRPr="00B84571">
        <w:rPr>
          <w:sz w:val="24"/>
          <w:szCs w:val="24"/>
        </w:rPr>
        <w:t xml:space="preserve"> </w:t>
      </w:r>
      <w:r w:rsidR="00B84571">
        <w:rPr>
          <w:sz w:val="24"/>
          <w:szCs w:val="24"/>
        </w:rPr>
        <w:t xml:space="preserve">   </w:t>
      </w:r>
      <w:r w:rsidR="003A5DAA">
        <w:rPr>
          <w:sz w:val="24"/>
          <w:szCs w:val="24"/>
        </w:rPr>
        <w:t>____________</w:t>
      </w:r>
    </w:p>
    <w:p w:rsidR="00A66A67" w:rsidRDefault="00A66A67" w:rsidP="00A66A67">
      <w:pPr>
        <w:ind w:left="-142"/>
      </w:pPr>
    </w:p>
    <w:p w:rsidR="00A66A67" w:rsidRDefault="009E22D6" w:rsidP="00A66A67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84455</wp:posOffset>
                </wp:positionV>
                <wp:extent cx="0" cy="0"/>
                <wp:effectExtent l="10160" t="13970" r="8890" b="508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EC8BA" id="Line 7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6pt,6.65pt" to="128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2357120</wp:posOffset>
                </wp:positionH>
                <wp:positionV relativeFrom="paragraph">
                  <wp:posOffset>48895</wp:posOffset>
                </wp:positionV>
                <wp:extent cx="114300" cy="0"/>
                <wp:effectExtent l="10160" t="6985" r="8890" b="1206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A631D" id="Line 1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3.85pt" to="194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48895</wp:posOffset>
                </wp:positionV>
                <wp:extent cx="0" cy="114300"/>
                <wp:effectExtent l="10160" t="6985" r="8890" b="1206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D2BA5" id="Line 1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6pt,3.85pt" to="194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0" cy="114300"/>
                <wp:effectExtent l="10160" t="13970" r="8890" b="508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E12151" id="Line 8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-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114300" cy="0"/>
                <wp:effectExtent l="10160" t="13970" r="8890" b="50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1DBD3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"/>
            </w:pict>
          </mc:Fallback>
        </mc:AlternateContent>
      </w:r>
    </w:p>
    <w:p w:rsidR="00A66A67" w:rsidRPr="004D69A5" w:rsidRDefault="00133FBF" w:rsidP="00797777">
      <w:pPr>
        <w:ind w:right="6093"/>
        <w:rPr>
          <w:sz w:val="22"/>
          <w:szCs w:val="22"/>
        </w:rPr>
      </w:pPr>
      <w:r w:rsidRPr="004D69A5">
        <w:rPr>
          <w:color w:val="000000"/>
          <w:sz w:val="22"/>
          <w:szCs w:val="22"/>
        </w:rPr>
        <w:t>О</w:t>
      </w:r>
      <w:r w:rsidR="004C0D53" w:rsidRPr="004D69A5">
        <w:rPr>
          <w:color w:val="000000"/>
          <w:sz w:val="22"/>
          <w:szCs w:val="22"/>
        </w:rPr>
        <w:t xml:space="preserve"> </w:t>
      </w:r>
      <w:r w:rsidR="002914D8">
        <w:rPr>
          <w:color w:val="000000"/>
          <w:sz w:val="22"/>
          <w:szCs w:val="22"/>
        </w:rPr>
        <w:t xml:space="preserve">направлении </w:t>
      </w:r>
      <w:r w:rsidR="00F74418">
        <w:rPr>
          <w:color w:val="000000"/>
          <w:sz w:val="22"/>
          <w:szCs w:val="22"/>
        </w:rPr>
        <w:t>ценового предложения</w:t>
      </w:r>
    </w:p>
    <w:p w:rsidR="006C0893" w:rsidRDefault="006C0893" w:rsidP="00AB79B1">
      <w:pPr>
        <w:spacing w:after="120"/>
        <w:ind w:right="-284"/>
        <w:jc w:val="center"/>
        <w:rPr>
          <w:sz w:val="24"/>
          <w:szCs w:val="24"/>
        </w:rPr>
      </w:pPr>
    </w:p>
    <w:p w:rsidR="00F74418" w:rsidRDefault="003A5DAA" w:rsidP="007E3FB4">
      <w:pPr>
        <w:ind w:left="28" w:firstLine="823"/>
        <w:jc w:val="both"/>
        <w:rPr>
          <w:sz w:val="24"/>
          <w:szCs w:val="24"/>
        </w:rPr>
      </w:pPr>
      <w:r w:rsidRPr="00B77620">
        <w:rPr>
          <w:color w:val="000000"/>
          <w:sz w:val="24"/>
          <w:szCs w:val="24"/>
        </w:rPr>
        <w:t>Министерство здравоохранения Приднестровской Молдавской Республики</w:t>
      </w:r>
      <w:r w:rsidR="00170DF8">
        <w:rPr>
          <w:color w:val="000000"/>
          <w:sz w:val="24"/>
          <w:szCs w:val="24"/>
        </w:rPr>
        <w:t>, руководствуясь Законом Приднестровской Молдавской Республики «О закупках в Приднестровской Молдавской Республике» в действующей редакции,</w:t>
      </w:r>
      <w:r w:rsidRPr="00B77620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>в рамках подготовки к закупке конкурентным методом, в целях определения</w:t>
      </w:r>
      <w:r w:rsidR="004D430F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 xml:space="preserve">начальной </w:t>
      </w:r>
      <w:r w:rsidR="004D2579">
        <w:rPr>
          <w:color w:val="000000"/>
          <w:sz w:val="24"/>
          <w:szCs w:val="24"/>
        </w:rPr>
        <w:t>(</w:t>
      </w:r>
      <w:r w:rsidR="00F74418">
        <w:rPr>
          <w:color w:val="000000"/>
          <w:sz w:val="24"/>
          <w:szCs w:val="24"/>
        </w:rPr>
        <w:t>максимальной</w:t>
      </w:r>
      <w:r w:rsidR="004D2579">
        <w:rPr>
          <w:color w:val="000000"/>
          <w:sz w:val="24"/>
          <w:szCs w:val="24"/>
        </w:rPr>
        <w:t>)</w:t>
      </w:r>
      <w:r w:rsidR="00F74418">
        <w:rPr>
          <w:color w:val="000000"/>
          <w:sz w:val="24"/>
          <w:szCs w:val="24"/>
        </w:rPr>
        <w:t xml:space="preserve"> цены контракта, настоящим просит направить в адрес ведомства (</w:t>
      </w:r>
      <w:proofErr w:type="spellStart"/>
      <w:r w:rsidR="00F74418">
        <w:rPr>
          <w:color w:val="000000"/>
          <w:sz w:val="24"/>
          <w:szCs w:val="24"/>
          <w:lang w:val="en-US"/>
        </w:rPr>
        <w:t>mzpmr</w:t>
      </w:r>
      <w:proofErr w:type="spellEnd"/>
      <w:r w:rsidR="00F74418" w:rsidRPr="00F74418">
        <w:rPr>
          <w:color w:val="000000"/>
          <w:sz w:val="24"/>
          <w:szCs w:val="24"/>
        </w:rPr>
        <w:t>.</w:t>
      </w:r>
      <w:r w:rsidR="00F74418">
        <w:rPr>
          <w:color w:val="000000"/>
          <w:sz w:val="24"/>
          <w:szCs w:val="24"/>
          <w:lang w:val="en-US"/>
        </w:rPr>
        <w:t>tender</w:t>
      </w:r>
      <w:r w:rsidR="00F74418" w:rsidRPr="00F74418">
        <w:rPr>
          <w:color w:val="000000"/>
          <w:sz w:val="24"/>
          <w:szCs w:val="24"/>
        </w:rPr>
        <w:t>@</w:t>
      </w:r>
      <w:proofErr w:type="spellStart"/>
      <w:r w:rsidR="00F74418">
        <w:rPr>
          <w:color w:val="000000"/>
          <w:sz w:val="24"/>
          <w:szCs w:val="24"/>
          <w:lang w:val="en-US"/>
        </w:rPr>
        <w:t>gmail</w:t>
      </w:r>
      <w:proofErr w:type="spellEnd"/>
      <w:r w:rsidR="00F74418" w:rsidRPr="00F74418">
        <w:rPr>
          <w:color w:val="000000"/>
          <w:sz w:val="24"/>
          <w:szCs w:val="24"/>
        </w:rPr>
        <w:t>.</w:t>
      </w:r>
      <w:r w:rsidR="00F74418">
        <w:rPr>
          <w:color w:val="000000"/>
          <w:sz w:val="24"/>
          <w:szCs w:val="24"/>
          <w:lang w:val="en-US"/>
        </w:rPr>
        <w:t>com</w:t>
      </w:r>
      <w:r w:rsidR="00F74418">
        <w:rPr>
          <w:color w:val="000000"/>
          <w:sz w:val="24"/>
          <w:szCs w:val="24"/>
        </w:rPr>
        <w:t xml:space="preserve">) ценовое предложение </w:t>
      </w:r>
      <w:r w:rsidR="007D7088">
        <w:rPr>
          <w:color w:val="000000"/>
          <w:sz w:val="24"/>
          <w:szCs w:val="24"/>
        </w:rPr>
        <w:t>в срок до</w:t>
      </w:r>
      <w:r w:rsidR="00215EDF">
        <w:rPr>
          <w:color w:val="000000"/>
          <w:sz w:val="24"/>
          <w:szCs w:val="24"/>
        </w:rPr>
        <w:t xml:space="preserve"> </w:t>
      </w:r>
      <w:r w:rsidR="00481AB4">
        <w:rPr>
          <w:b/>
          <w:bCs/>
          <w:color w:val="000000"/>
          <w:sz w:val="24"/>
          <w:szCs w:val="24"/>
          <w:u w:val="single"/>
        </w:rPr>
        <w:t>12</w:t>
      </w:r>
      <w:r w:rsidR="00215EDF" w:rsidRPr="00FE1309">
        <w:rPr>
          <w:b/>
          <w:bCs/>
          <w:color w:val="000000"/>
          <w:sz w:val="24"/>
          <w:szCs w:val="24"/>
          <w:u w:val="single"/>
        </w:rPr>
        <w:t xml:space="preserve"> </w:t>
      </w:r>
      <w:r w:rsidR="00481AB4">
        <w:rPr>
          <w:b/>
          <w:bCs/>
          <w:color w:val="000000"/>
          <w:sz w:val="24"/>
          <w:szCs w:val="24"/>
          <w:u w:val="single"/>
        </w:rPr>
        <w:t>января</w:t>
      </w:r>
      <w:r w:rsidR="009A20EB" w:rsidRPr="00E33545">
        <w:rPr>
          <w:b/>
          <w:bCs/>
          <w:color w:val="000000"/>
          <w:sz w:val="24"/>
          <w:szCs w:val="24"/>
          <w:u w:val="single"/>
        </w:rPr>
        <w:t xml:space="preserve"> 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>202</w:t>
      </w:r>
      <w:r w:rsidR="00481AB4">
        <w:rPr>
          <w:b/>
          <w:bCs/>
          <w:color w:val="000000"/>
          <w:sz w:val="24"/>
          <w:szCs w:val="24"/>
          <w:u w:val="single"/>
        </w:rPr>
        <w:t>4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 xml:space="preserve"> года</w:t>
      </w:r>
      <w:r w:rsidR="007D7088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 xml:space="preserve">на поставку </w:t>
      </w:r>
      <w:r w:rsidR="00481AB4">
        <w:rPr>
          <w:sz w:val="24"/>
          <w:szCs w:val="24"/>
        </w:rPr>
        <w:t xml:space="preserve">стоматологических установок в количестве 12-ти единиц и зуботехнической литейной машины (индукционной) в количестве                    1-ой единицы для ГУ «Государственная региональная стоматологическая поликлиника имени В.М. </w:t>
      </w:r>
      <w:proofErr w:type="spellStart"/>
      <w:r w:rsidR="00481AB4">
        <w:rPr>
          <w:sz w:val="24"/>
          <w:szCs w:val="24"/>
        </w:rPr>
        <w:t>Арестова</w:t>
      </w:r>
      <w:proofErr w:type="spellEnd"/>
      <w:r w:rsidR="00481AB4">
        <w:rPr>
          <w:sz w:val="24"/>
          <w:szCs w:val="24"/>
        </w:rPr>
        <w:t>»</w:t>
      </w:r>
      <w:r w:rsidR="00A87251">
        <w:rPr>
          <w:sz w:val="24"/>
          <w:szCs w:val="24"/>
        </w:rPr>
        <w:t xml:space="preserve"> согласно следующего технического задания: </w:t>
      </w:r>
    </w:p>
    <w:p w:rsidR="00481AB4" w:rsidRPr="00481AB4" w:rsidRDefault="00481AB4" w:rsidP="00481AB4">
      <w:pPr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 на стоматологическую установку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4734"/>
        <w:gridCol w:w="2328"/>
        <w:gridCol w:w="1641"/>
      </w:tblGrid>
      <w:tr w:rsidR="00481AB4" w:rsidRPr="00481AB4" w:rsidTr="00481AB4">
        <w:trPr>
          <w:trHeight w:val="20"/>
          <w:tblHeader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sz w:val="23"/>
                <w:szCs w:val="23"/>
                <w:u w:val="single"/>
                <w:lang w:eastAsia="en-US"/>
              </w:rPr>
              <w:t>№</w:t>
            </w:r>
            <w:r w:rsidRPr="00481AB4">
              <w:rPr>
                <w:rFonts w:eastAsia="Calibri"/>
                <w:sz w:val="23"/>
                <w:szCs w:val="23"/>
                <w:u w:val="single"/>
                <w:lang w:val="en-US" w:eastAsia="en-US"/>
              </w:rPr>
              <w:t xml:space="preserve"> </w:t>
            </w:r>
            <w:r w:rsidRPr="00481AB4">
              <w:rPr>
                <w:rFonts w:eastAsia="Calibri"/>
                <w:sz w:val="23"/>
                <w:szCs w:val="23"/>
                <w:u w:val="single"/>
                <w:lang w:eastAsia="en-US"/>
              </w:rPr>
              <w:t>п/п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Параметры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Требования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Соответствие требованию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val="en-US" w:eastAsia="en-US"/>
              </w:rPr>
              <w:t>1.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Общие требования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1.1.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Модель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указать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1.2.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Производитель, страна происхождения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указать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1.3.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Год выпуска, не ранее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2023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1.4.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(приложить копию)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1.5.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(приложить)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val="en-US" w:eastAsia="en-US"/>
              </w:rPr>
              <w:t>2.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Технические характеристики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sz w:val="23"/>
                <w:szCs w:val="23"/>
                <w:lang w:eastAsia="en-US"/>
              </w:rPr>
              <w:t>Напряжение питания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230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В, 50/60Гц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sz w:val="23"/>
                <w:szCs w:val="23"/>
                <w:lang w:eastAsia="en-US"/>
              </w:rPr>
              <w:t>Подача воды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Блок управления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микропроцессорный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Подача инструментов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нижняя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Подъёмный механизм кресла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Управление креслом: панель на столе врача, универсальная ножная педаль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Подголовник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Система преобразования напряжения 230В/24В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Максимальный вес пациента, кг,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150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Ход спинки кресла,</w:t>
            </w:r>
            <w:r w:rsidRPr="00481AB4">
              <w:rPr>
                <w:rFonts w:eastAsia="Calibri"/>
                <w:color w:val="000000"/>
                <w:sz w:val="23"/>
                <w:szCs w:val="23"/>
                <w:vertAlign w:val="superscript"/>
                <w:lang w:eastAsia="en-US"/>
              </w:rPr>
              <w:t xml:space="preserve"> 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 xml:space="preserve">70 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градусов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Ход сидения кресла,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 xml:space="preserve">8 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градусов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Максимально возможное количество инструментальных модулей на панели врача,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lastRenderedPageBreak/>
              <w:t>2.13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Индикация давления воздуха в системе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Индивидуальная Компрессорная установка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Комплект из двух турбинных наконечников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Скалер</w:t>
            </w:r>
            <w:proofErr w:type="spellEnd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ультразвуковой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Блок фото-отбеливания зубов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Полимеризационная</w:t>
            </w:r>
            <w:proofErr w:type="spellEnd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лампа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2.19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Стул врача, регулируемый по высоте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Слюноотсос</w:t>
            </w:r>
            <w:proofErr w:type="spellEnd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эжекторного</w:t>
            </w:r>
            <w:proofErr w:type="spellEnd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типа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Фильтр масло-уловитель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Светильник бестеневой не менее 20000люкс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Тип лампы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светодиодная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Боковой держатель светильника съёмный, стерилизуемый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Комплект </w:t>
            </w: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интраоральной</w:t>
            </w:r>
            <w:proofErr w:type="spellEnd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камеры и монитора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Управление функциями инструментов с панели врача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Регулировка подачи воды и воздуха на </w:t>
            </w:r>
            <w:proofErr w:type="spellStart"/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иструменты</w:t>
            </w:r>
            <w:proofErr w:type="spell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Перемещение светильника осуществляется поворотным пантографом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2.2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Подголовник с двойным шарниром, позволяющим использовать установку как для взрослых так и для детей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30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Возможность приёма инвалидов-колясочников за счёт существующей конструкции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2.3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Система безопасности с плавким предохранителем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2.3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Возможность установки аспиратора хирургического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2.3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Фильтр грубой очистки воды в комплекте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val="en-US" w:eastAsia="en-US"/>
              </w:rPr>
              <w:t>3.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Дополнительные условия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Гарантийный срок (с момента поставки),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1 (</w:t>
            </w: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один) год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Возможность сервисного обслуживания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val="en-US" w:eastAsia="en-US"/>
              </w:rPr>
              <w:t>3.6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Адрес поставки оборудования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г. Тирасполь ул. Комсомольская 10/2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81AB4" w:rsidRPr="00481AB4" w:rsidRDefault="00481AB4" w:rsidP="00481AB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481AB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обязательно</w:t>
            </w:r>
          </w:p>
        </w:tc>
      </w:tr>
    </w:tbl>
    <w:p w:rsidR="00481AB4" w:rsidRDefault="00481AB4" w:rsidP="007E3FB4">
      <w:pPr>
        <w:ind w:left="28" w:firstLine="823"/>
        <w:jc w:val="both"/>
        <w:rPr>
          <w:sz w:val="24"/>
          <w:szCs w:val="24"/>
        </w:rPr>
      </w:pPr>
    </w:p>
    <w:p w:rsidR="00481AB4" w:rsidRPr="00481AB4" w:rsidRDefault="00481AB4" w:rsidP="00481AB4">
      <w:pPr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 на з</w:t>
      </w:r>
      <w:r w:rsidRPr="00481AB4">
        <w:rPr>
          <w:b/>
          <w:bCs/>
          <w:sz w:val="24"/>
          <w:szCs w:val="24"/>
        </w:rPr>
        <w:t>уботехническ</w:t>
      </w:r>
      <w:r>
        <w:rPr>
          <w:b/>
          <w:bCs/>
          <w:sz w:val="24"/>
          <w:szCs w:val="24"/>
        </w:rPr>
        <w:t>ую</w:t>
      </w:r>
      <w:r w:rsidRPr="00481AB4">
        <w:rPr>
          <w:b/>
          <w:bCs/>
          <w:sz w:val="24"/>
          <w:szCs w:val="24"/>
        </w:rPr>
        <w:t xml:space="preserve"> литейн</w:t>
      </w:r>
      <w:r>
        <w:rPr>
          <w:b/>
          <w:bCs/>
          <w:sz w:val="24"/>
          <w:szCs w:val="24"/>
        </w:rPr>
        <w:t>ую</w:t>
      </w:r>
      <w:r w:rsidRPr="00481AB4">
        <w:rPr>
          <w:b/>
          <w:bCs/>
          <w:sz w:val="24"/>
          <w:szCs w:val="24"/>
        </w:rPr>
        <w:t xml:space="preserve"> машин</w:t>
      </w:r>
      <w:r>
        <w:rPr>
          <w:b/>
          <w:bCs/>
          <w:sz w:val="24"/>
          <w:szCs w:val="24"/>
        </w:rPr>
        <w:t>у</w:t>
      </w:r>
      <w:r w:rsidRPr="00481AB4">
        <w:rPr>
          <w:b/>
          <w:bCs/>
          <w:sz w:val="24"/>
          <w:szCs w:val="24"/>
        </w:rPr>
        <w:t xml:space="preserve"> (индукционн</w:t>
      </w:r>
      <w:r>
        <w:rPr>
          <w:b/>
          <w:bCs/>
          <w:sz w:val="24"/>
          <w:szCs w:val="24"/>
        </w:rPr>
        <w:t>ую</w:t>
      </w:r>
      <w:r w:rsidRPr="00481AB4">
        <w:rPr>
          <w:b/>
          <w:bCs/>
          <w:sz w:val="24"/>
          <w:szCs w:val="24"/>
        </w:rPr>
        <w:t>)</w:t>
      </w:r>
    </w:p>
    <w:tbl>
      <w:tblPr>
        <w:tblStyle w:val="ac"/>
        <w:tblW w:w="9633" w:type="dxa"/>
        <w:jc w:val="center"/>
        <w:tblLook w:val="04A0" w:firstRow="1" w:lastRow="0" w:firstColumn="1" w:lastColumn="0" w:noHBand="0" w:noVBand="1"/>
      </w:tblPr>
      <w:tblGrid>
        <w:gridCol w:w="936"/>
        <w:gridCol w:w="4734"/>
        <w:gridCol w:w="2328"/>
        <w:gridCol w:w="1635"/>
      </w:tblGrid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№ п/п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Параметры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Требования</w:t>
            </w:r>
          </w:p>
        </w:tc>
        <w:tc>
          <w:tcPr>
            <w:tcW w:w="1635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Соответствие требованию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Общие требования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1.1.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Модель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указать</w:t>
            </w:r>
          </w:p>
        </w:tc>
        <w:tc>
          <w:tcPr>
            <w:tcW w:w="1635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1.2.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Производитель, страна происхождения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указать</w:t>
            </w:r>
          </w:p>
        </w:tc>
        <w:tc>
          <w:tcPr>
            <w:tcW w:w="1635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1.3.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Год выпуска, не ранее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2023</w:t>
            </w:r>
          </w:p>
        </w:tc>
        <w:tc>
          <w:tcPr>
            <w:tcW w:w="1635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1.4.</w:t>
            </w:r>
          </w:p>
        </w:tc>
        <w:tc>
          <w:tcPr>
            <w:tcW w:w="4734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28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 (приложить копию)</w:t>
            </w:r>
          </w:p>
        </w:tc>
        <w:tc>
          <w:tcPr>
            <w:tcW w:w="1635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lastRenderedPageBreak/>
              <w:t>1.5.</w:t>
            </w:r>
          </w:p>
        </w:tc>
        <w:tc>
          <w:tcPr>
            <w:tcW w:w="4734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328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 (приложить)</w:t>
            </w:r>
          </w:p>
        </w:tc>
        <w:tc>
          <w:tcPr>
            <w:tcW w:w="1635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Технические характеристики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2.1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Электропитание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Электропитание: 230В/50гц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2.2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Расход энергии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2,5кВт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оптимально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2.3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  <w:lang w:val="en-US"/>
              </w:rPr>
            </w:pPr>
            <w:r w:rsidRPr="00481AB4">
              <w:rPr>
                <w:sz w:val="23"/>
                <w:szCs w:val="23"/>
              </w:rPr>
              <w:t>Метод литья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Центробежная отливка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2.4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Мощность мотора, не менее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370вт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2.5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Центробежный радиус, не менее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21см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оптимально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2.6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Обороты вращения, об/мин, не менее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550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2.7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Интервал между отливками, не более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 минут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2.8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Максимальная загрузка, не менее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80 грамм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2.9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Время плавления при полной загрузке, не более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110 секунд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  <w:lang w:val="en-US"/>
              </w:rPr>
            </w:pPr>
            <w:r w:rsidRPr="00481AB4">
              <w:rPr>
                <w:sz w:val="23"/>
                <w:szCs w:val="23"/>
              </w:rPr>
              <w:t>оптимально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2.10</w:t>
            </w:r>
          </w:p>
        </w:tc>
        <w:tc>
          <w:tcPr>
            <w:tcW w:w="4734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Охлаждение</w:t>
            </w:r>
          </w:p>
        </w:tc>
        <w:tc>
          <w:tcPr>
            <w:tcW w:w="2328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Водяное или воздушное</w:t>
            </w:r>
          </w:p>
        </w:tc>
        <w:tc>
          <w:tcPr>
            <w:tcW w:w="1635" w:type="dxa"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Дополнительные условия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3.1</w:t>
            </w:r>
          </w:p>
        </w:tc>
        <w:tc>
          <w:tcPr>
            <w:tcW w:w="4734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Гарантийный срок (с момента поставки), не менее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1 (один) год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3.2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Возможность сервисного обслуживания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3.3</w:t>
            </w:r>
          </w:p>
        </w:tc>
        <w:tc>
          <w:tcPr>
            <w:tcW w:w="4734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3.4</w:t>
            </w:r>
          </w:p>
        </w:tc>
        <w:tc>
          <w:tcPr>
            <w:tcW w:w="4734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3.5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Инструкция пользователя на русском языке</w:t>
            </w:r>
          </w:p>
        </w:tc>
        <w:tc>
          <w:tcPr>
            <w:tcW w:w="2328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  <w:tr w:rsidR="00481AB4" w:rsidRPr="00481AB4" w:rsidTr="00481AB4">
        <w:trPr>
          <w:trHeight w:val="20"/>
          <w:jc w:val="center"/>
        </w:trPr>
        <w:tc>
          <w:tcPr>
            <w:tcW w:w="936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3.6</w:t>
            </w:r>
          </w:p>
        </w:tc>
        <w:tc>
          <w:tcPr>
            <w:tcW w:w="4734" w:type="dxa"/>
            <w:noWrap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Адрес поставки оборудования</w:t>
            </w:r>
          </w:p>
        </w:tc>
        <w:tc>
          <w:tcPr>
            <w:tcW w:w="2328" w:type="dxa"/>
            <w:vAlign w:val="center"/>
            <w:hideMark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г. Тирасполь ул. Комсомольская 10/2</w:t>
            </w:r>
          </w:p>
        </w:tc>
        <w:tc>
          <w:tcPr>
            <w:tcW w:w="1635" w:type="dxa"/>
            <w:noWrap/>
            <w:vAlign w:val="center"/>
          </w:tcPr>
          <w:p w:rsidR="00481AB4" w:rsidRPr="00481AB4" w:rsidRDefault="00481AB4" w:rsidP="00481AB4">
            <w:pPr>
              <w:ind w:left="28" w:hanging="28"/>
              <w:jc w:val="center"/>
              <w:rPr>
                <w:sz w:val="23"/>
                <w:szCs w:val="23"/>
              </w:rPr>
            </w:pPr>
            <w:r w:rsidRPr="00481AB4">
              <w:rPr>
                <w:sz w:val="23"/>
                <w:szCs w:val="23"/>
              </w:rPr>
              <w:t>обязательно</w:t>
            </w:r>
          </w:p>
        </w:tc>
      </w:tr>
    </w:tbl>
    <w:p w:rsidR="00481AB4" w:rsidRDefault="00481AB4" w:rsidP="00E33545">
      <w:pPr>
        <w:ind w:right="-284" w:firstLine="709"/>
        <w:jc w:val="both"/>
        <w:rPr>
          <w:b/>
          <w:bCs/>
          <w:sz w:val="24"/>
          <w:szCs w:val="24"/>
        </w:rPr>
      </w:pPr>
    </w:p>
    <w:p w:rsidR="00E33545" w:rsidRPr="00E33545" w:rsidRDefault="00E33545" w:rsidP="00E33545">
      <w:pPr>
        <w:ind w:right="-284" w:firstLine="709"/>
        <w:jc w:val="both"/>
        <w:rPr>
          <w:b/>
          <w:bCs/>
          <w:sz w:val="24"/>
          <w:szCs w:val="24"/>
        </w:rPr>
      </w:pPr>
      <w:r w:rsidRPr="00E33545">
        <w:rPr>
          <w:b/>
          <w:bCs/>
          <w:sz w:val="24"/>
          <w:szCs w:val="24"/>
        </w:rPr>
        <w:t xml:space="preserve">Срок и условия поставки: </w:t>
      </w:r>
      <w:r w:rsidR="00247B5B">
        <w:rPr>
          <w:sz w:val="24"/>
          <w:szCs w:val="24"/>
        </w:rPr>
        <w:t>90</w:t>
      </w:r>
      <w:r w:rsidRPr="00E33545">
        <w:rPr>
          <w:sz w:val="24"/>
          <w:szCs w:val="24"/>
        </w:rPr>
        <w:t xml:space="preserve"> календарных дней с момента получения предоплаты.</w:t>
      </w:r>
      <w:r w:rsidRPr="00E33545">
        <w:rPr>
          <w:b/>
          <w:bCs/>
          <w:sz w:val="24"/>
          <w:szCs w:val="24"/>
        </w:rPr>
        <w:t xml:space="preserve"> </w:t>
      </w:r>
    </w:p>
    <w:p w:rsidR="00986884" w:rsidRDefault="002D5E42" w:rsidP="002D5E42">
      <w:pPr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поставки: </w:t>
      </w:r>
      <w:r>
        <w:rPr>
          <w:sz w:val="24"/>
          <w:szCs w:val="24"/>
        </w:rPr>
        <w:t xml:space="preserve">Доставка и отгрузка будет осуществляться силами и средствами поставщика. </w:t>
      </w:r>
    </w:p>
    <w:p w:rsidR="002D5E42" w:rsidRDefault="002D5E42" w:rsidP="002D5E42">
      <w:pPr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Срок проведения закупки: </w:t>
      </w:r>
      <w:r w:rsidR="00E33545">
        <w:rPr>
          <w:sz w:val="24"/>
          <w:szCs w:val="24"/>
        </w:rPr>
        <w:t>202</w:t>
      </w:r>
      <w:r w:rsidR="00481AB4">
        <w:rPr>
          <w:sz w:val="24"/>
          <w:szCs w:val="24"/>
        </w:rPr>
        <w:t>4</w:t>
      </w:r>
      <w:r w:rsidR="00E33545">
        <w:rPr>
          <w:sz w:val="24"/>
          <w:szCs w:val="24"/>
        </w:rPr>
        <w:t xml:space="preserve"> год. </w:t>
      </w:r>
      <w:r>
        <w:rPr>
          <w:sz w:val="24"/>
          <w:szCs w:val="24"/>
        </w:rPr>
        <w:t xml:space="preserve"> </w:t>
      </w:r>
    </w:p>
    <w:p w:rsidR="002D5E42" w:rsidRDefault="002D5E42" w:rsidP="002D5E42">
      <w:pPr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оплаты: </w:t>
      </w:r>
      <w:r>
        <w:rPr>
          <w:sz w:val="24"/>
          <w:szCs w:val="24"/>
        </w:rPr>
        <w:t xml:space="preserve">предоплата в размере </w:t>
      </w:r>
      <w:r w:rsidR="00481AB4">
        <w:rPr>
          <w:sz w:val="24"/>
          <w:szCs w:val="24"/>
        </w:rPr>
        <w:t>50</w:t>
      </w:r>
      <w:r>
        <w:rPr>
          <w:sz w:val="24"/>
          <w:szCs w:val="24"/>
        </w:rPr>
        <w:t xml:space="preserve">%, оставшаяся сумма в течение 30 дней с момента поставки товара. </w:t>
      </w:r>
    </w:p>
    <w:p w:rsidR="002D5E42" w:rsidRDefault="002D5E42" w:rsidP="002D5E42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процедуры сбора запрашиваемой информации не влечет за собой возникновения каких-либо обязательств со стороны Заказчика. </w:t>
      </w:r>
    </w:p>
    <w:p w:rsidR="002D5E42" w:rsidRDefault="002D5E42" w:rsidP="002D5E42">
      <w:pPr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ответа на настоящий запрос должны однозначно определяться цены единицы товара и общая сумма контракта, на условиях, указанных в запросе, срок действия предлагаемой цены. </w:t>
      </w:r>
    </w:p>
    <w:p w:rsidR="00E33545" w:rsidRDefault="00E33545" w:rsidP="00B77620">
      <w:pPr>
        <w:ind w:right="-284"/>
        <w:jc w:val="center"/>
        <w:rPr>
          <w:sz w:val="24"/>
          <w:szCs w:val="24"/>
        </w:rPr>
      </w:pPr>
    </w:p>
    <w:p w:rsidR="00E33545" w:rsidRDefault="00E33545" w:rsidP="00B77620">
      <w:pPr>
        <w:ind w:right="-284"/>
        <w:jc w:val="center"/>
        <w:rPr>
          <w:sz w:val="24"/>
          <w:szCs w:val="24"/>
        </w:rPr>
      </w:pPr>
    </w:p>
    <w:p w:rsidR="00A61072" w:rsidRDefault="00A61072" w:rsidP="00B77620">
      <w:pPr>
        <w:ind w:right="-284"/>
        <w:jc w:val="center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9E22D6" w:rsidRPr="009E22D6" w:rsidRDefault="00481AB4" w:rsidP="009E22D6">
      <w:pPr>
        <w:ind w:righ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Министр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К.В. Албул </w:t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220F2A">
        <w:rPr>
          <w:sz w:val="24"/>
          <w:szCs w:val="24"/>
        </w:rPr>
        <w:tab/>
      </w:r>
      <w:r w:rsidR="009E22D6">
        <w:rPr>
          <w:sz w:val="24"/>
          <w:szCs w:val="24"/>
        </w:rPr>
        <w:t xml:space="preserve"> </w:t>
      </w:r>
    </w:p>
    <w:p w:rsidR="008A5CE0" w:rsidRDefault="008A5CE0" w:rsidP="00AE2AA3">
      <w:pPr>
        <w:ind w:right="-284"/>
      </w:pPr>
    </w:p>
    <w:p w:rsidR="00A87251" w:rsidRDefault="00A87251" w:rsidP="00AE2AA3">
      <w:pPr>
        <w:ind w:right="-284"/>
      </w:pPr>
    </w:p>
    <w:p w:rsidR="00481AB4" w:rsidRDefault="00481AB4" w:rsidP="00AE2AA3">
      <w:pPr>
        <w:ind w:right="-284"/>
      </w:pPr>
      <w:bookmarkStart w:id="0" w:name="_GoBack"/>
      <w:bookmarkEnd w:id="0"/>
    </w:p>
    <w:p w:rsidR="00481AB4" w:rsidRDefault="00481AB4" w:rsidP="00AE2AA3">
      <w:pPr>
        <w:ind w:right="-284"/>
      </w:pPr>
    </w:p>
    <w:p w:rsidR="00481AB4" w:rsidRDefault="00481AB4" w:rsidP="00AE2AA3">
      <w:pPr>
        <w:ind w:right="-284"/>
      </w:pPr>
    </w:p>
    <w:p w:rsidR="00481AB4" w:rsidRDefault="00481AB4" w:rsidP="00AE2AA3">
      <w:pPr>
        <w:ind w:right="-284"/>
      </w:pPr>
    </w:p>
    <w:p w:rsidR="00AE2AA3" w:rsidRPr="00AE2AA3" w:rsidRDefault="00BE3B64" w:rsidP="00AE2AA3">
      <w:pPr>
        <w:ind w:right="-284"/>
      </w:pPr>
      <w:r>
        <w:t xml:space="preserve">Туранский А.О. </w:t>
      </w:r>
    </w:p>
    <w:p w:rsidR="00FC72CC" w:rsidRPr="00A800CB" w:rsidRDefault="005733F4" w:rsidP="00A800CB">
      <w:pPr>
        <w:ind w:right="-284"/>
      </w:pPr>
      <w:r>
        <w:t xml:space="preserve">(533) </w:t>
      </w:r>
      <w:r w:rsidR="008002CE">
        <w:t>54201</w:t>
      </w:r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44273"/>
    <w:rsid w:val="00063284"/>
    <w:rsid w:val="00082FBB"/>
    <w:rsid w:val="0008591A"/>
    <w:rsid w:val="00086CF8"/>
    <w:rsid w:val="000941D2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11AC"/>
    <w:rsid w:val="00111F8E"/>
    <w:rsid w:val="00133A00"/>
    <w:rsid w:val="00133FBF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914D8"/>
    <w:rsid w:val="002A3BB9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D1188"/>
    <w:rsid w:val="003E26C2"/>
    <w:rsid w:val="004021B9"/>
    <w:rsid w:val="0040338B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C0D53"/>
    <w:rsid w:val="004C0F12"/>
    <w:rsid w:val="004C2723"/>
    <w:rsid w:val="004C65AA"/>
    <w:rsid w:val="004D2579"/>
    <w:rsid w:val="004D430F"/>
    <w:rsid w:val="004D69A5"/>
    <w:rsid w:val="004E6F18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41FD"/>
    <w:rsid w:val="006C0893"/>
    <w:rsid w:val="006C2050"/>
    <w:rsid w:val="006C6FD7"/>
    <w:rsid w:val="006D5855"/>
    <w:rsid w:val="006D6D9B"/>
    <w:rsid w:val="006E676E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1742C"/>
    <w:rsid w:val="00817AA5"/>
    <w:rsid w:val="008311EE"/>
    <w:rsid w:val="00840630"/>
    <w:rsid w:val="00840F70"/>
    <w:rsid w:val="00855725"/>
    <w:rsid w:val="00884BEF"/>
    <w:rsid w:val="00887459"/>
    <w:rsid w:val="008A5CE0"/>
    <w:rsid w:val="008C01A0"/>
    <w:rsid w:val="008C04BA"/>
    <w:rsid w:val="008C2BA3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86884"/>
    <w:rsid w:val="00992781"/>
    <w:rsid w:val="009941EF"/>
    <w:rsid w:val="009A20EB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30D9C"/>
    <w:rsid w:val="00A42ECF"/>
    <w:rsid w:val="00A446DC"/>
    <w:rsid w:val="00A4577B"/>
    <w:rsid w:val="00A45E97"/>
    <w:rsid w:val="00A528EC"/>
    <w:rsid w:val="00A536B8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D07A10"/>
    <w:rsid w:val="00D1003F"/>
    <w:rsid w:val="00D304CF"/>
    <w:rsid w:val="00D3487C"/>
    <w:rsid w:val="00D34DA1"/>
    <w:rsid w:val="00D47E03"/>
    <w:rsid w:val="00D706E7"/>
    <w:rsid w:val="00D947CD"/>
    <w:rsid w:val="00DA6C03"/>
    <w:rsid w:val="00DB5918"/>
    <w:rsid w:val="00DD125C"/>
    <w:rsid w:val="00DE64B6"/>
    <w:rsid w:val="00E15E60"/>
    <w:rsid w:val="00E224D8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A65"/>
    <w:rsid w:val="00F00C1C"/>
    <w:rsid w:val="00F0673C"/>
    <w:rsid w:val="00F159A0"/>
    <w:rsid w:val="00F20E09"/>
    <w:rsid w:val="00F3536F"/>
    <w:rsid w:val="00F602B7"/>
    <w:rsid w:val="00F70A29"/>
    <w:rsid w:val="00F74418"/>
    <w:rsid w:val="00F80CF2"/>
    <w:rsid w:val="00F92EF6"/>
    <w:rsid w:val="00FC72CC"/>
    <w:rsid w:val="00FD1B87"/>
    <w:rsid w:val="00FD4631"/>
    <w:rsid w:val="00FD6070"/>
    <w:rsid w:val="00FE1309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3C2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B1CA-0F73-485D-8150-02CC6395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mzuser4</cp:lastModifiedBy>
  <cp:revision>3</cp:revision>
  <cp:lastPrinted>2023-06-26T13:28:00Z</cp:lastPrinted>
  <dcterms:created xsi:type="dcterms:W3CDTF">2024-01-05T12:22:00Z</dcterms:created>
  <dcterms:modified xsi:type="dcterms:W3CDTF">2024-01-05T12:29:00Z</dcterms:modified>
</cp:coreProperties>
</file>